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C2A" w:rsidRDefault="00680C2A">
      <w:pPr>
        <w:rPr>
          <w:noProof/>
          <w:lang w:eastAsia="de-DE"/>
        </w:rPr>
      </w:pPr>
    </w:p>
    <w:p w:rsidR="00680C2A" w:rsidRDefault="00680C2A">
      <w:pPr>
        <w:rPr>
          <w:noProof/>
          <w:lang w:eastAsia="de-DE"/>
        </w:rPr>
      </w:pPr>
      <w:r>
        <w:rPr>
          <w:noProof/>
          <w:lang w:eastAsia="de-DE"/>
        </w:rPr>
        <w:tab/>
      </w:r>
      <w:r w:rsidR="004B0D11">
        <w:rPr>
          <w:noProof/>
          <w:lang w:val="en-US"/>
        </w:rPr>
        <w:drawing>
          <wp:inline distT="0" distB="0" distL="0" distR="0">
            <wp:extent cx="2073600" cy="609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TP_logo_Bi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6776" cy="610534"/>
                    </a:xfrm>
                    <a:prstGeom prst="rect">
                      <a:avLst/>
                    </a:prstGeom>
                  </pic:spPr>
                </pic:pic>
              </a:graphicData>
            </a:graphic>
          </wp:inline>
        </w:drawing>
      </w:r>
      <w:r>
        <w:rPr>
          <w:noProof/>
          <w:lang w:eastAsia="de-DE"/>
        </w:rPr>
        <w:tab/>
      </w:r>
      <w:r>
        <w:rPr>
          <w:noProof/>
          <w:lang w:val="en-US"/>
        </w:rPr>
        <w:drawing>
          <wp:inline distT="0" distB="0" distL="0" distR="0">
            <wp:extent cx="685332" cy="457200"/>
            <wp:effectExtent l="0" t="0" r="0" b="0"/>
            <wp:docPr id="10" name="Grafik 9" descr="fahne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ne_EU.JPG"/>
                    <pic:cNvPicPr/>
                  </pic:nvPicPr>
                  <pic:blipFill>
                    <a:blip r:embed="rId8" cstate="print"/>
                    <a:stretch>
                      <a:fillRect/>
                    </a:stretch>
                  </pic:blipFill>
                  <pic:spPr>
                    <a:xfrm>
                      <a:off x="0" y="0"/>
                      <a:ext cx="695360" cy="463890"/>
                    </a:xfrm>
                    <a:prstGeom prst="rect">
                      <a:avLst/>
                    </a:prstGeom>
                  </pic:spPr>
                </pic:pic>
              </a:graphicData>
            </a:graphic>
          </wp:inline>
        </w:drawing>
      </w:r>
      <w:r w:rsidR="004B0D11">
        <w:rPr>
          <w:noProof/>
          <w:lang w:eastAsia="de-DE"/>
        </w:rPr>
        <w:tab/>
      </w:r>
      <w:r w:rsidR="004B0D11">
        <w:rPr>
          <w:noProof/>
          <w:lang w:eastAsia="de-DE"/>
        </w:rPr>
        <w:tab/>
      </w:r>
      <w:r w:rsidR="004B0D11">
        <w:rPr>
          <w:noProof/>
          <w:lang w:val="en-US"/>
        </w:rPr>
        <w:drawing>
          <wp:inline distT="0" distB="0" distL="0" distR="0">
            <wp:extent cx="1181100" cy="48327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09_people+skil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9828" cy="486844"/>
                    </a:xfrm>
                    <a:prstGeom prst="rect">
                      <a:avLst/>
                    </a:prstGeom>
                  </pic:spPr>
                </pic:pic>
              </a:graphicData>
            </a:graphic>
          </wp:inline>
        </w:drawing>
      </w:r>
    </w:p>
    <w:p w:rsidR="00680C2A" w:rsidRPr="00E74C17" w:rsidRDefault="00E74C17" w:rsidP="00680C2A">
      <w:pPr>
        <w:pBdr>
          <w:bottom w:val="single" w:sz="4" w:space="1" w:color="auto"/>
        </w:pBdr>
        <w:rPr>
          <w:b/>
          <w:noProof/>
          <w:sz w:val="28"/>
          <w:szCs w:val="28"/>
          <w:lang w:val="en-GB" w:eastAsia="de-DE"/>
        </w:rPr>
      </w:pPr>
      <w:r w:rsidRPr="00E74C17">
        <w:rPr>
          <w:b/>
          <w:noProof/>
          <w:sz w:val="28"/>
          <w:szCs w:val="28"/>
          <w:lang w:val="en-GB" w:eastAsia="de-DE"/>
        </w:rPr>
        <w:t>1</w:t>
      </w:r>
      <w:r w:rsidR="00C12B14">
        <w:rPr>
          <w:b/>
          <w:noProof/>
          <w:sz w:val="28"/>
          <w:szCs w:val="28"/>
          <w:lang w:val="en-GB" w:eastAsia="de-DE"/>
        </w:rPr>
        <w:t>2</w:t>
      </w:r>
      <w:r w:rsidRPr="00E74C17">
        <w:rPr>
          <w:b/>
          <w:noProof/>
          <w:sz w:val="28"/>
          <w:szCs w:val="28"/>
          <w:vertAlign w:val="superscript"/>
          <w:lang w:val="en-GB" w:eastAsia="de-DE"/>
        </w:rPr>
        <w:t>th</w:t>
      </w:r>
      <w:r>
        <w:rPr>
          <w:b/>
          <w:noProof/>
          <w:sz w:val="28"/>
          <w:szCs w:val="28"/>
          <w:lang w:val="en-GB" w:eastAsia="de-DE"/>
        </w:rPr>
        <w:t xml:space="preserve"> Steering Group Meeting</w:t>
      </w:r>
    </w:p>
    <w:p w:rsidR="00680C2A" w:rsidRPr="00CE181D" w:rsidRDefault="00680C2A">
      <w:pPr>
        <w:rPr>
          <w:noProof/>
          <w:sz w:val="28"/>
          <w:szCs w:val="28"/>
          <w:lang w:eastAsia="de-DE"/>
        </w:rPr>
      </w:pPr>
      <w:r w:rsidRPr="00E74C17">
        <w:rPr>
          <w:b/>
          <w:noProof/>
          <w:sz w:val="28"/>
          <w:szCs w:val="28"/>
          <w:lang w:val="en-GB" w:eastAsia="de-DE"/>
        </w:rPr>
        <w:t>When</w:t>
      </w:r>
      <w:r w:rsidR="00E74C17">
        <w:rPr>
          <w:noProof/>
          <w:sz w:val="28"/>
          <w:szCs w:val="28"/>
          <w:lang w:val="en-GB" w:eastAsia="de-DE"/>
        </w:rPr>
        <w:t xml:space="preserve">: </w:t>
      </w:r>
      <w:r w:rsidR="00C12B14">
        <w:rPr>
          <w:noProof/>
          <w:sz w:val="28"/>
          <w:szCs w:val="28"/>
          <w:lang w:val="en-GB" w:eastAsia="de-DE"/>
        </w:rPr>
        <w:t xml:space="preserve">8. – 9. </w:t>
      </w:r>
      <w:r w:rsidR="00C12B14" w:rsidRPr="00CE181D">
        <w:rPr>
          <w:noProof/>
          <w:sz w:val="28"/>
          <w:szCs w:val="28"/>
          <w:lang w:eastAsia="de-DE"/>
        </w:rPr>
        <w:t>June 2017</w:t>
      </w:r>
    </w:p>
    <w:p w:rsidR="00680C2A" w:rsidRPr="00CE181D" w:rsidRDefault="00680C2A" w:rsidP="00680C2A">
      <w:pPr>
        <w:rPr>
          <w:noProof/>
          <w:sz w:val="28"/>
          <w:szCs w:val="28"/>
          <w:lang w:eastAsia="de-DE"/>
        </w:rPr>
      </w:pPr>
      <w:r w:rsidRPr="00CE181D">
        <w:rPr>
          <w:b/>
          <w:noProof/>
          <w:sz w:val="28"/>
          <w:szCs w:val="28"/>
          <w:lang w:eastAsia="de-DE"/>
        </w:rPr>
        <w:t>Where</w:t>
      </w:r>
      <w:r w:rsidRPr="00CE181D">
        <w:rPr>
          <w:noProof/>
          <w:sz w:val="28"/>
          <w:szCs w:val="28"/>
          <w:lang w:eastAsia="de-DE"/>
        </w:rPr>
        <w:t xml:space="preserve">: </w:t>
      </w:r>
      <w:r w:rsidR="00C12B14" w:rsidRPr="00CE181D">
        <w:rPr>
          <w:noProof/>
          <w:sz w:val="28"/>
          <w:szCs w:val="28"/>
          <w:lang w:eastAsia="de-DE"/>
        </w:rPr>
        <w:t>Otto Wagner Schützenhaus, Obere Donaustraße 26, 1020 Vienna</w:t>
      </w:r>
    </w:p>
    <w:p w:rsidR="00A67CAF" w:rsidRPr="00E74C17" w:rsidRDefault="00C12B14" w:rsidP="00680C2A">
      <w:pPr>
        <w:rPr>
          <w:noProof/>
          <w:sz w:val="28"/>
          <w:szCs w:val="28"/>
          <w:lang w:val="en-GB" w:eastAsia="de-DE"/>
        </w:rPr>
      </w:pPr>
      <w:r>
        <w:rPr>
          <w:noProof/>
          <w:lang w:val="en-US"/>
        </w:rPr>
        <w:drawing>
          <wp:inline distT="0" distB="0" distL="0" distR="0" wp14:anchorId="6DE3F310" wp14:editId="425BB38C">
            <wp:extent cx="6072552" cy="4581525"/>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71" t="5819" r="1456" b="4762"/>
                    <a:stretch/>
                  </pic:blipFill>
                  <pic:spPr bwMode="auto">
                    <a:xfrm>
                      <a:off x="0" y="0"/>
                      <a:ext cx="6083010" cy="4589415"/>
                    </a:xfrm>
                    <a:prstGeom prst="rect">
                      <a:avLst/>
                    </a:prstGeom>
                    <a:ln>
                      <a:noFill/>
                    </a:ln>
                    <a:extLst>
                      <a:ext uri="{53640926-AAD7-44D8-BBD7-CCE9431645EC}">
                        <a14:shadowObscured xmlns:a14="http://schemas.microsoft.com/office/drawing/2010/main"/>
                      </a:ext>
                    </a:extLst>
                  </pic:spPr>
                </pic:pic>
              </a:graphicData>
            </a:graphic>
          </wp:inline>
        </w:drawing>
      </w:r>
    </w:p>
    <w:p w:rsidR="005C2FF8" w:rsidRDefault="00312CF3" w:rsidP="00680C2A">
      <w:pPr>
        <w:rPr>
          <w:noProof/>
          <w:sz w:val="28"/>
          <w:szCs w:val="28"/>
          <w:lang w:val="en-GB" w:eastAsia="de-DE"/>
        </w:rPr>
      </w:pPr>
      <w:r w:rsidRPr="00E74C17">
        <w:rPr>
          <w:noProof/>
          <w:sz w:val="28"/>
          <w:szCs w:val="28"/>
          <w:lang w:val="en-GB" w:eastAsia="de-DE"/>
        </w:rPr>
        <w:br w:type="textWrapping" w:clear="all"/>
      </w:r>
      <w:r w:rsidR="005C2FF8">
        <w:rPr>
          <w:noProof/>
          <w:sz w:val="28"/>
          <w:szCs w:val="28"/>
          <w:lang w:val="en-GB" w:eastAsia="de-DE"/>
        </w:rPr>
        <w:br w:type="page"/>
      </w:r>
    </w:p>
    <w:p w:rsidR="00680C2A" w:rsidRPr="00680C2A" w:rsidRDefault="00680C2A" w:rsidP="00680C2A">
      <w:pPr>
        <w:rPr>
          <w:noProof/>
          <w:sz w:val="28"/>
          <w:szCs w:val="28"/>
          <w:lang w:val="en-GB" w:eastAsia="de-DE"/>
        </w:rPr>
      </w:pPr>
      <w:r w:rsidRPr="00E96CB7">
        <w:rPr>
          <w:b/>
          <w:noProof/>
          <w:sz w:val="28"/>
          <w:szCs w:val="28"/>
          <w:lang w:val="en-GB" w:eastAsia="de-DE"/>
        </w:rPr>
        <w:lastRenderedPageBreak/>
        <w:t>How to reach the venue</w:t>
      </w:r>
      <w:r w:rsidRPr="00680C2A">
        <w:rPr>
          <w:noProof/>
          <w:sz w:val="28"/>
          <w:szCs w:val="28"/>
          <w:lang w:val="en-GB" w:eastAsia="de-DE"/>
        </w:rPr>
        <w:t xml:space="preserve">: </w:t>
      </w:r>
    </w:p>
    <w:p w:rsidR="00680C2A" w:rsidRPr="00E96CB7" w:rsidRDefault="00C12B14" w:rsidP="00680C2A">
      <w:pPr>
        <w:rPr>
          <w:noProof/>
          <w:sz w:val="28"/>
          <w:szCs w:val="28"/>
          <w:u w:val="single"/>
          <w:lang w:val="en-GB" w:eastAsia="de-DE"/>
        </w:rPr>
      </w:pPr>
      <w:r>
        <w:rPr>
          <w:noProof/>
          <w:sz w:val="28"/>
          <w:szCs w:val="28"/>
          <w:u w:val="single"/>
          <w:lang w:val="en-GB" w:eastAsia="de-DE"/>
        </w:rPr>
        <w:t>Metro:</w:t>
      </w:r>
    </w:p>
    <w:p w:rsidR="00C12B14" w:rsidRDefault="00E96CB7" w:rsidP="00680C2A">
      <w:pPr>
        <w:rPr>
          <w:noProof/>
          <w:sz w:val="28"/>
          <w:szCs w:val="28"/>
          <w:lang w:val="en-GB" w:eastAsia="de-DE"/>
        </w:rPr>
      </w:pPr>
      <w:r>
        <w:rPr>
          <w:noProof/>
          <w:sz w:val="28"/>
          <w:szCs w:val="28"/>
          <w:lang w:val="en-GB" w:eastAsia="de-DE"/>
        </w:rPr>
        <w:t>The venue is located in the 2</w:t>
      </w:r>
      <w:r w:rsidRPr="00E96CB7">
        <w:rPr>
          <w:noProof/>
          <w:sz w:val="28"/>
          <w:szCs w:val="28"/>
          <w:vertAlign w:val="superscript"/>
          <w:lang w:val="en-GB" w:eastAsia="de-DE"/>
        </w:rPr>
        <w:t>nd</w:t>
      </w:r>
      <w:r>
        <w:rPr>
          <w:noProof/>
          <w:sz w:val="28"/>
          <w:szCs w:val="28"/>
          <w:lang w:val="en-GB" w:eastAsia="de-DE"/>
        </w:rPr>
        <w:t xml:space="preserve"> district called Leopoldstadt. The easiest way to get there is by underground railway train U2 (purple coloured) to stop “</w:t>
      </w:r>
      <w:r w:rsidR="00C12B14">
        <w:rPr>
          <w:noProof/>
          <w:sz w:val="28"/>
          <w:szCs w:val="28"/>
          <w:lang w:val="en-GB" w:eastAsia="de-DE"/>
        </w:rPr>
        <w:t>Schottenring</w:t>
      </w:r>
      <w:r>
        <w:rPr>
          <w:noProof/>
          <w:sz w:val="28"/>
          <w:szCs w:val="28"/>
          <w:lang w:val="en-GB" w:eastAsia="de-DE"/>
        </w:rPr>
        <w:t>”</w:t>
      </w:r>
      <w:r w:rsidR="00C12B14">
        <w:rPr>
          <w:noProof/>
          <w:sz w:val="28"/>
          <w:szCs w:val="28"/>
          <w:lang w:val="en-GB" w:eastAsia="de-DE"/>
        </w:rPr>
        <w:t>, exit “Herminengasse”</w:t>
      </w:r>
      <w:r>
        <w:rPr>
          <w:noProof/>
          <w:sz w:val="28"/>
          <w:szCs w:val="28"/>
          <w:lang w:val="en-GB" w:eastAsia="de-DE"/>
        </w:rPr>
        <w:t>.</w:t>
      </w:r>
      <w:r w:rsidR="00C12B14">
        <w:rPr>
          <w:noProof/>
          <w:sz w:val="28"/>
          <w:szCs w:val="28"/>
          <w:lang w:val="en-GB" w:eastAsia="de-DE"/>
        </w:rPr>
        <w:t xml:space="preserve"> </w:t>
      </w:r>
    </w:p>
    <w:p w:rsidR="00680C2A" w:rsidRDefault="00C12B14" w:rsidP="00680C2A">
      <w:pPr>
        <w:rPr>
          <w:noProof/>
          <w:sz w:val="28"/>
          <w:szCs w:val="28"/>
          <w:lang w:val="en-GB" w:eastAsia="de-DE"/>
        </w:rPr>
      </w:pPr>
      <w:r>
        <w:rPr>
          <w:noProof/>
          <w:sz w:val="28"/>
          <w:szCs w:val="28"/>
          <w:lang w:val="en-GB" w:eastAsia="de-DE"/>
        </w:rPr>
        <w:t xml:space="preserve">It is also reachable via U4 (green line) at stop </w:t>
      </w:r>
      <w:r w:rsidR="00D479C8">
        <w:rPr>
          <w:noProof/>
          <w:sz w:val="28"/>
          <w:szCs w:val="28"/>
          <w:lang w:val="en-GB" w:eastAsia="de-DE"/>
        </w:rPr>
        <w:t>“</w:t>
      </w:r>
      <w:r>
        <w:rPr>
          <w:noProof/>
          <w:sz w:val="28"/>
          <w:szCs w:val="28"/>
          <w:lang w:val="en-GB" w:eastAsia="de-DE"/>
        </w:rPr>
        <w:t>Schottenring</w:t>
      </w:r>
      <w:r w:rsidR="00D479C8">
        <w:rPr>
          <w:noProof/>
          <w:sz w:val="28"/>
          <w:szCs w:val="28"/>
          <w:lang w:val="en-GB" w:eastAsia="de-DE"/>
        </w:rPr>
        <w:t>”</w:t>
      </w:r>
      <w:r>
        <w:rPr>
          <w:noProof/>
          <w:sz w:val="28"/>
          <w:szCs w:val="28"/>
          <w:lang w:val="en-GB" w:eastAsia="de-DE"/>
        </w:rPr>
        <w:t>. ATTENTION: If you take this line you will find yourself on the wrong side of the Danube Canal! You can reach the other side most easily, if you go to metro U2, (Schottentor is a crossing station) walk along the rail</w:t>
      </w:r>
      <w:r w:rsidR="00D479C8">
        <w:rPr>
          <w:noProof/>
          <w:sz w:val="28"/>
          <w:szCs w:val="28"/>
          <w:lang w:val="en-GB" w:eastAsia="de-DE"/>
        </w:rPr>
        <w:t>s</w:t>
      </w:r>
      <w:r>
        <w:rPr>
          <w:noProof/>
          <w:sz w:val="28"/>
          <w:szCs w:val="28"/>
          <w:lang w:val="en-GB" w:eastAsia="de-DE"/>
        </w:rPr>
        <w:t xml:space="preserve"> and take exit “Herminengasse”. </w:t>
      </w:r>
    </w:p>
    <w:p w:rsidR="00E96CB7" w:rsidRPr="004B0D11" w:rsidRDefault="004B0D11" w:rsidP="00680C2A">
      <w:pPr>
        <w:rPr>
          <w:noProof/>
          <w:sz w:val="28"/>
          <w:szCs w:val="28"/>
          <w:u w:val="single"/>
          <w:lang w:val="en-GB" w:eastAsia="de-DE"/>
        </w:rPr>
      </w:pPr>
      <w:r w:rsidRPr="004B0D11">
        <w:rPr>
          <w:noProof/>
          <w:sz w:val="28"/>
          <w:szCs w:val="28"/>
          <w:u w:val="single"/>
          <w:lang w:val="en-GB" w:eastAsia="de-DE"/>
        </w:rPr>
        <w:t>Per Foot</w:t>
      </w:r>
      <w:r w:rsidR="00B730BE">
        <w:rPr>
          <w:noProof/>
          <w:sz w:val="28"/>
          <w:szCs w:val="28"/>
          <w:u w:val="single"/>
          <w:lang w:val="en-GB" w:eastAsia="de-DE"/>
        </w:rPr>
        <w:t xml:space="preserve"> from Schwedenplatz</w:t>
      </w:r>
      <w:r w:rsidRPr="004B0D11">
        <w:rPr>
          <w:noProof/>
          <w:sz w:val="28"/>
          <w:szCs w:val="28"/>
          <w:u w:val="single"/>
          <w:lang w:val="en-GB" w:eastAsia="de-DE"/>
        </w:rPr>
        <w:t>:</w:t>
      </w:r>
    </w:p>
    <w:p w:rsidR="004B0D11" w:rsidRPr="00C12B14" w:rsidRDefault="004B0D11" w:rsidP="00680C2A">
      <w:pPr>
        <w:rPr>
          <w:noProof/>
          <w:sz w:val="28"/>
          <w:szCs w:val="28"/>
          <w:lang w:val="en-GB" w:eastAsia="de-DE"/>
        </w:rPr>
      </w:pPr>
      <w:r>
        <w:rPr>
          <w:noProof/>
          <w:sz w:val="28"/>
          <w:szCs w:val="28"/>
          <w:lang w:val="en-GB" w:eastAsia="de-DE"/>
        </w:rPr>
        <w:t xml:space="preserve">The venue is quite close to the center of Vienna. If you find yourself at “Schwedenplatz” (metro U1 and U4 as well as several trams) you might best cross the Danube Canal, </w:t>
      </w:r>
      <w:r w:rsidR="00B730BE">
        <w:rPr>
          <w:noProof/>
          <w:sz w:val="28"/>
          <w:szCs w:val="28"/>
          <w:lang w:val="en-GB" w:eastAsia="de-DE"/>
        </w:rPr>
        <w:t>go downstairs</w:t>
      </w:r>
      <w:r>
        <w:rPr>
          <w:noProof/>
          <w:sz w:val="28"/>
          <w:szCs w:val="28"/>
          <w:lang w:val="en-GB" w:eastAsia="de-DE"/>
        </w:rPr>
        <w:t xml:space="preserve"> to the promenade of the Danube Canal and walk until you reach the venue.</w:t>
      </w:r>
      <w:r w:rsidR="004E3D3C">
        <w:rPr>
          <w:noProof/>
          <w:sz w:val="28"/>
          <w:szCs w:val="28"/>
          <w:lang w:val="en-GB" w:eastAsia="de-DE"/>
        </w:rPr>
        <w:t xml:space="preserve"> (10 min approx.)</w:t>
      </w:r>
    </w:p>
    <w:p w:rsidR="004B0D11" w:rsidRDefault="004B0D11" w:rsidP="00680C2A">
      <w:pPr>
        <w:rPr>
          <w:noProof/>
          <w:sz w:val="28"/>
          <w:szCs w:val="28"/>
          <w:u w:val="single"/>
          <w:lang w:val="en-GB" w:eastAsia="de-DE"/>
        </w:rPr>
      </w:pPr>
      <w:r w:rsidRPr="004B0D11">
        <w:rPr>
          <w:noProof/>
          <w:sz w:val="28"/>
          <w:szCs w:val="28"/>
          <w:u w:val="single"/>
          <w:lang w:val="en-GB" w:eastAsia="de-DE"/>
        </w:rPr>
        <w:t xml:space="preserve">From airport: </w:t>
      </w:r>
    </w:p>
    <w:p w:rsidR="004B0D11" w:rsidRDefault="004B0D11" w:rsidP="00680C2A">
      <w:pPr>
        <w:rPr>
          <w:noProof/>
          <w:sz w:val="28"/>
          <w:szCs w:val="28"/>
          <w:lang w:val="en-GB" w:eastAsia="de-DE"/>
        </w:rPr>
      </w:pPr>
      <w:r>
        <w:rPr>
          <w:noProof/>
          <w:sz w:val="28"/>
          <w:szCs w:val="28"/>
          <w:lang w:val="en-GB" w:eastAsia="de-DE"/>
        </w:rPr>
        <w:t>Option 1: You take the Airport Bus (line 2), which stops at Schwedenplatz, and go to the venue per foot.</w:t>
      </w:r>
    </w:p>
    <w:p w:rsidR="004B0D11" w:rsidRDefault="004B0D11" w:rsidP="00680C2A">
      <w:pPr>
        <w:rPr>
          <w:noProof/>
          <w:sz w:val="28"/>
          <w:szCs w:val="28"/>
          <w:u w:val="single"/>
          <w:lang w:val="en-GB" w:eastAsia="de-DE"/>
        </w:rPr>
      </w:pPr>
      <w:r>
        <w:rPr>
          <w:noProof/>
          <w:sz w:val="28"/>
          <w:szCs w:val="28"/>
          <w:lang w:val="en-GB" w:eastAsia="de-DE"/>
        </w:rPr>
        <w:t>Option 2: You take the train until stop “Wien Mitte/Landstraße” and take metro U4 until stop “Schottenring” (see above).</w:t>
      </w:r>
    </w:p>
    <w:p w:rsidR="00680C2A" w:rsidRPr="00E96CB7" w:rsidRDefault="00680C2A" w:rsidP="00680C2A">
      <w:pPr>
        <w:rPr>
          <w:noProof/>
          <w:sz w:val="28"/>
          <w:szCs w:val="28"/>
          <w:u w:val="single"/>
          <w:lang w:val="en-GB" w:eastAsia="de-DE"/>
        </w:rPr>
      </w:pPr>
      <w:r w:rsidRPr="00E96CB7">
        <w:rPr>
          <w:noProof/>
          <w:sz w:val="28"/>
          <w:szCs w:val="28"/>
          <w:u w:val="single"/>
          <w:lang w:val="en-GB" w:eastAsia="de-DE"/>
        </w:rPr>
        <w:t>Information on public transportation</w:t>
      </w:r>
    </w:p>
    <w:p w:rsidR="00680C2A" w:rsidRDefault="00CE181D" w:rsidP="00680C2A">
      <w:pPr>
        <w:rPr>
          <w:noProof/>
          <w:sz w:val="28"/>
          <w:szCs w:val="28"/>
          <w:lang w:val="en-GB" w:eastAsia="de-DE"/>
        </w:rPr>
      </w:pPr>
      <w:r>
        <w:fldChar w:fldCharType="begin"/>
      </w:r>
      <w:r w:rsidRPr="00CE181D">
        <w:rPr>
          <w:lang w:val="en-US"/>
        </w:rPr>
        <w:instrText xml:space="preserve"> HYPERLINK "http://www.wienerlinien.at/eportal3/ep/tab.do?tabId=0" </w:instrText>
      </w:r>
      <w:r>
        <w:fldChar w:fldCharType="separate"/>
      </w:r>
      <w:r w:rsidR="00E96CB7" w:rsidRPr="00FC58B1">
        <w:rPr>
          <w:rStyle w:val="Hyperlink"/>
          <w:noProof/>
          <w:sz w:val="28"/>
          <w:szCs w:val="28"/>
          <w:lang w:val="en-GB" w:eastAsia="de-DE"/>
        </w:rPr>
        <w:t>http://www.wienerlinien.at/eportal3/ep/tab.do?tabId=0</w:t>
      </w:r>
      <w:r>
        <w:rPr>
          <w:rStyle w:val="Hyperlink"/>
          <w:noProof/>
          <w:sz w:val="28"/>
          <w:szCs w:val="28"/>
          <w:lang w:val="en-GB" w:eastAsia="de-DE"/>
        </w:rPr>
        <w:fldChar w:fldCharType="end"/>
      </w:r>
    </w:p>
    <w:p w:rsidR="00680C2A" w:rsidRPr="00E74C17" w:rsidRDefault="00680C2A" w:rsidP="00680C2A">
      <w:pPr>
        <w:rPr>
          <w:noProof/>
          <w:sz w:val="28"/>
          <w:szCs w:val="28"/>
          <w:u w:val="single"/>
          <w:lang w:eastAsia="de-DE"/>
        </w:rPr>
      </w:pPr>
      <w:r w:rsidRPr="00E74C17">
        <w:rPr>
          <w:noProof/>
          <w:sz w:val="28"/>
          <w:szCs w:val="28"/>
          <w:u w:val="single"/>
          <w:lang w:eastAsia="de-DE"/>
        </w:rPr>
        <w:t>Taxi</w:t>
      </w:r>
    </w:p>
    <w:p w:rsidR="00A67CAF" w:rsidRPr="00A67CAF" w:rsidRDefault="00A67CAF" w:rsidP="00A67CAF">
      <w:pPr>
        <w:rPr>
          <w:noProof/>
          <w:sz w:val="28"/>
          <w:szCs w:val="28"/>
          <w:lang w:eastAsia="de-DE"/>
        </w:rPr>
      </w:pPr>
      <w:r w:rsidRPr="00A67CAF">
        <w:rPr>
          <w:noProof/>
          <w:sz w:val="28"/>
          <w:szCs w:val="28"/>
          <w:lang w:eastAsia="de-DE"/>
        </w:rPr>
        <w:t>Taxi 40 100 Taxifunkzentrale GmbH</w:t>
      </w:r>
    </w:p>
    <w:p w:rsidR="00A67CAF" w:rsidRPr="00A67CAF" w:rsidRDefault="00A67CAF" w:rsidP="00A67CAF">
      <w:pPr>
        <w:rPr>
          <w:noProof/>
          <w:sz w:val="28"/>
          <w:szCs w:val="28"/>
          <w:lang w:eastAsia="de-DE"/>
        </w:rPr>
      </w:pPr>
      <w:r w:rsidRPr="00A67CAF">
        <w:rPr>
          <w:noProof/>
          <w:sz w:val="28"/>
          <w:szCs w:val="28"/>
          <w:lang w:eastAsia="de-DE"/>
        </w:rPr>
        <w:t>Pfarrg 54, 1230 Wien</w:t>
      </w:r>
    </w:p>
    <w:p w:rsidR="00A67CAF" w:rsidRPr="00E74C17" w:rsidRDefault="00A67CAF" w:rsidP="00A67CAF">
      <w:pPr>
        <w:rPr>
          <w:noProof/>
          <w:sz w:val="28"/>
          <w:szCs w:val="28"/>
          <w:lang w:val="en-GB" w:eastAsia="de-DE"/>
        </w:rPr>
      </w:pPr>
      <w:r w:rsidRPr="00E74C17">
        <w:rPr>
          <w:noProof/>
          <w:sz w:val="28"/>
          <w:szCs w:val="28"/>
          <w:lang w:val="en-GB" w:eastAsia="de-DE"/>
        </w:rPr>
        <w:t>Tel: +43(1)61455…-0</w:t>
      </w:r>
    </w:p>
    <w:p w:rsidR="00A67CAF" w:rsidRPr="00E74C17" w:rsidRDefault="00A67CAF" w:rsidP="00A67CAF">
      <w:pPr>
        <w:rPr>
          <w:noProof/>
          <w:sz w:val="28"/>
          <w:szCs w:val="28"/>
          <w:lang w:val="en-GB" w:eastAsia="de-DE"/>
        </w:rPr>
      </w:pPr>
      <w:r w:rsidRPr="00E74C17">
        <w:rPr>
          <w:noProof/>
          <w:sz w:val="28"/>
          <w:szCs w:val="28"/>
          <w:lang w:val="en-GB" w:eastAsia="de-DE"/>
        </w:rPr>
        <w:t>Fax: +43(1)61455-838</w:t>
      </w:r>
    </w:p>
    <w:p w:rsidR="00E96CB7" w:rsidRPr="00E74C17" w:rsidRDefault="00A67CAF" w:rsidP="00A67CAF">
      <w:pPr>
        <w:rPr>
          <w:noProof/>
          <w:sz w:val="28"/>
          <w:szCs w:val="28"/>
          <w:lang w:val="en-GB" w:eastAsia="de-DE"/>
        </w:rPr>
      </w:pPr>
      <w:r w:rsidRPr="00E74C17">
        <w:rPr>
          <w:noProof/>
          <w:sz w:val="28"/>
          <w:szCs w:val="28"/>
          <w:lang w:val="en-GB" w:eastAsia="de-DE"/>
        </w:rPr>
        <w:lastRenderedPageBreak/>
        <w:t xml:space="preserve">Web: </w:t>
      </w:r>
      <w:r w:rsidR="00CE181D">
        <w:fldChar w:fldCharType="begin"/>
      </w:r>
      <w:r w:rsidR="00CE181D" w:rsidRPr="00CE181D">
        <w:rPr>
          <w:lang w:val="en-US"/>
        </w:rPr>
        <w:instrText xml:space="preserve"> HYPERLINK "http://www.taxi40100.at" </w:instrText>
      </w:r>
      <w:r w:rsidR="00CE181D">
        <w:fldChar w:fldCharType="separate"/>
      </w:r>
      <w:r w:rsidRPr="00E74C17">
        <w:rPr>
          <w:rStyle w:val="Hyperlink"/>
          <w:noProof/>
          <w:sz w:val="28"/>
          <w:szCs w:val="28"/>
          <w:lang w:val="en-GB" w:eastAsia="de-DE"/>
        </w:rPr>
        <w:t>www.taxi40100.at</w:t>
      </w:r>
      <w:r w:rsidR="00CE181D">
        <w:rPr>
          <w:rStyle w:val="Hyperlink"/>
          <w:noProof/>
          <w:sz w:val="28"/>
          <w:szCs w:val="28"/>
          <w:lang w:val="en-GB" w:eastAsia="de-DE"/>
        </w:rPr>
        <w:fldChar w:fldCharType="end"/>
      </w:r>
    </w:p>
    <w:p w:rsidR="00A67CAF" w:rsidRPr="00A67CAF" w:rsidRDefault="00A67CAF" w:rsidP="00A67CAF">
      <w:pPr>
        <w:rPr>
          <w:b/>
          <w:noProof/>
          <w:sz w:val="28"/>
          <w:szCs w:val="28"/>
          <w:lang w:val="en-GB" w:eastAsia="de-DE"/>
        </w:rPr>
      </w:pPr>
      <w:r w:rsidRPr="00A67CAF">
        <w:rPr>
          <w:b/>
          <w:noProof/>
          <w:sz w:val="28"/>
          <w:szCs w:val="28"/>
          <w:lang w:val="en-GB" w:eastAsia="de-DE"/>
        </w:rPr>
        <w:t>Some suggestio</w:t>
      </w:r>
      <w:r>
        <w:rPr>
          <w:b/>
          <w:noProof/>
          <w:sz w:val="28"/>
          <w:szCs w:val="28"/>
          <w:lang w:val="en-GB" w:eastAsia="de-DE"/>
        </w:rPr>
        <w:t>ns for convenient accommodation</w:t>
      </w:r>
    </w:p>
    <w:p w:rsidR="000D5620" w:rsidRPr="00CE181D" w:rsidRDefault="000D5620" w:rsidP="000D5620">
      <w:pPr>
        <w:pStyle w:val="KeinLeerraum"/>
        <w:rPr>
          <w:rFonts w:cs="Arial"/>
          <w:sz w:val="28"/>
          <w:szCs w:val="28"/>
          <w:lang w:val="en-US"/>
        </w:rPr>
      </w:pPr>
    </w:p>
    <w:p w:rsidR="000D5620" w:rsidRDefault="000D5620" w:rsidP="000D5620">
      <w:pPr>
        <w:pStyle w:val="KeinLeerraum"/>
        <w:rPr>
          <w:rFonts w:cs="Arial"/>
          <w:sz w:val="28"/>
          <w:szCs w:val="28"/>
        </w:rPr>
      </w:pPr>
      <w:r>
        <w:rPr>
          <w:rFonts w:cs="Arial"/>
          <w:sz w:val="28"/>
          <w:szCs w:val="28"/>
        </w:rPr>
        <w:t>MEININGER Hotel Wien Downtown Franz</w:t>
      </w:r>
    </w:p>
    <w:p w:rsidR="000D5620" w:rsidRDefault="000D5620" w:rsidP="000D5620">
      <w:pPr>
        <w:pStyle w:val="KeinLeerraum"/>
        <w:rPr>
          <w:rFonts w:cs="Arial"/>
          <w:sz w:val="28"/>
          <w:szCs w:val="28"/>
        </w:rPr>
      </w:pPr>
      <w:r>
        <w:rPr>
          <w:rFonts w:cs="Arial"/>
          <w:sz w:val="28"/>
          <w:szCs w:val="28"/>
        </w:rPr>
        <w:t>Rembrandtstraße 21, 1020 Wien</w:t>
      </w:r>
    </w:p>
    <w:p w:rsidR="000D5620" w:rsidRDefault="000D5620" w:rsidP="000D5620">
      <w:pPr>
        <w:pStyle w:val="KeinLeerraum"/>
        <w:rPr>
          <w:rFonts w:cs="Arial"/>
          <w:sz w:val="28"/>
          <w:szCs w:val="28"/>
        </w:rPr>
      </w:pPr>
      <w:r>
        <w:rPr>
          <w:rFonts w:cs="Arial"/>
          <w:sz w:val="28"/>
          <w:szCs w:val="28"/>
        </w:rPr>
        <w:t xml:space="preserve">welcome@meininger-hotels.com </w:t>
      </w:r>
    </w:p>
    <w:p w:rsidR="000D5620" w:rsidRDefault="00CE181D" w:rsidP="000D5620">
      <w:pPr>
        <w:pStyle w:val="KeinLeerraum"/>
        <w:rPr>
          <w:rFonts w:cs="Arial"/>
          <w:sz w:val="28"/>
          <w:szCs w:val="28"/>
        </w:rPr>
      </w:pPr>
      <w:hyperlink r:id="rId11" w:history="1">
        <w:r w:rsidR="000D5620">
          <w:rPr>
            <w:rStyle w:val="Hyperlink"/>
            <w:rFonts w:cs="Arial"/>
            <w:sz w:val="28"/>
            <w:szCs w:val="28"/>
          </w:rPr>
          <w:t>https://www.meininger-hotels.com/de/hotels/wien/downtown-franz/</w:t>
        </w:r>
      </w:hyperlink>
    </w:p>
    <w:p w:rsidR="000D5620" w:rsidRDefault="000D5620" w:rsidP="000D5620">
      <w:pPr>
        <w:pStyle w:val="KeinLeerraum"/>
        <w:rPr>
          <w:rFonts w:cs="Arial"/>
          <w:sz w:val="28"/>
          <w:szCs w:val="28"/>
        </w:rPr>
      </w:pPr>
    </w:p>
    <w:p w:rsidR="000D5620" w:rsidRDefault="000D5620" w:rsidP="000D5620">
      <w:pPr>
        <w:pStyle w:val="KeinLeerraum"/>
        <w:rPr>
          <w:rFonts w:cs="Arial"/>
          <w:sz w:val="28"/>
          <w:szCs w:val="28"/>
        </w:rPr>
      </w:pPr>
    </w:p>
    <w:p w:rsidR="000D5620" w:rsidRDefault="000D5620" w:rsidP="000D5620">
      <w:pPr>
        <w:pStyle w:val="KeinLeerraum"/>
        <w:rPr>
          <w:rFonts w:cs="Arial"/>
          <w:sz w:val="28"/>
          <w:szCs w:val="28"/>
        </w:rPr>
      </w:pPr>
      <w:r>
        <w:rPr>
          <w:rFonts w:cs="Arial"/>
          <w:sz w:val="28"/>
          <w:szCs w:val="28"/>
        </w:rPr>
        <w:t>Hotel Bajazzo</w:t>
      </w:r>
    </w:p>
    <w:p w:rsidR="000D5620" w:rsidRDefault="000D5620" w:rsidP="000D5620">
      <w:pPr>
        <w:pStyle w:val="KeinLeerraum"/>
        <w:rPr>
          <w:rFonts w:cs="Arial"/>
          <w:sz w:val="28"/>
          <w:szCs w:val="28"/>
        </w:rPr>
      </w:pPr>
      <w:proofErr w:type="spellStart"/>
      <w:r>
        <w:rPr>
          <w:rFonts w:cs="Arial"/>
          <w:sz w:val="28"/>
          <w:szCs w:val="28"/>
        </w:rPr>
        <w:t>Esslinggasse</w:t>
      </w:r>
      <w:proofErr w:type="spellEnd"/>
      <w:r>
        <w:rPr>
          <w:rFonts w:cs="Arial"/>
          <w:sz w:val="28"/>
          <w:szCs w:val="28"/>
        </w:rPr>
        <w:t xml:space="preserve"> 7</w:t>
      </w:r>
    </w:p>
    <w:p w:rsidR="000D5620" w:rsidRDefault="000D5620" w:rsidP="000D5620">
      <w:pPr>
        <w:pStyle w:val="KeinLeerraum"/>
        <w:rPr>
          <w:rFonts w:cs="Arial"/>
          <w:sz w:val="28"/>
          <w:szCs w:val="28"/>
        </w:rPr>
      </w:pPr>
      <w:r>
        <w:rPr>
          <w:rFonts w:cs="Arial"/>
          <w:sz w:val="28"/>
          <w:szCs w:val="28"/>
        </w:rPr>
        <w:t>1010 Wien</w:t>
      </w:r>
    </w:p>
    <w:p w:rsidR="000D5620" w:rsidRDefault="000D5620" w:rsidP="000D5620">
      <w:pPr>
        <w:pStyle w:val="KeinLeerraum"/>
        <w:rPr>
          <w:rFonts w:cs="Arial"/>
          <w:sz w:val="28"/>
          <w:szCs w:val="28"/>
        </w:rPr>
      </w:pPr>
      <w:r>
        <w:rPr>
          <w:rFonts w:cs="Arial"/>
          <w:sz w:val="28"/>
          <w:szCs w:val="28"/>
        </w:rPr>
        <w:t>+43 1 533 89 03</w:t>
      </w:r>
    </w:p>
    <w:p w:rsidR="000D5620" w:rsidRDefault="00CE181D" w:rsidP="000D5620">
      <w:pPr>
        <w:pStyle w:val="KeinLeerraum"/>
        <w:rPr>
          <w:rFonts w:cs="Arial"/>
          <w:sz w:val="28"/>
          <w:szCs w:val="28"/>
        </w:rPr>
      </w:pPr>
      <w:hyperlink r:id="rId12" w:history="1">
        <w:r w:rsidR="000D5620">
          <w:rPr>
            <w:rStyle w:val="Hyperlink"/>
            <w:rFonts w:cs="Arial"/>
            <w:sz w:val="28"/>
            <w:szCs w:val="28"/>
          </w:rPr>
          <w:t>info@hotelbajazzo.at</w:t>
        </w:r>
      </w:hyperlink>
    </w:p>
    <w:p w:rsidR="000D5620" w:rsidRPr="000D5620" w:rsidRDefault="00CE181D" w:rsidP="000D5620">
      <w:pPr>
        <w:pStyle w:val="KeinLeerraum"/>
        <w:rPr>
          <w:rFonts w:cs="Arial"/>
          <w:sz w:val="28"/>
          <w:szCs w:val="28"/>
          <w:lang w:val="en-US"/>
        </w:rPr>
      </w:pPr>
      <w:r>
        <w:fldChar w:fldCharType="begin"/>
      </w:r>
      <w:r w:rsidRPr="00CE181D">
        <w:rPr>
          <w:lang w:val="en-US"/>
        </w:rPr>
        <w:instrText xml:space="preserve"> HYPERLINK "http://www.hotelbajazzo.at/" </w:instrText>
      </w:r>
      <w:r>
        <w:fldChar w:fldCharType="separate"/>
      </w:r>
      <w:r w:rsidR="000D5620" w:rsidRPr="000D5620">
        <w:rPr>
          <w:rStyle w:val="Hyperlink"/>
          <w:rFonts w:cs="Arial"/>
          <w:sz w:val="28"/>
          <w:szCs w:val="28"/>
          <w:lang w:val="en-US"/>
        </w:rPr>
        <w:t>http://www.hotelbajazzo.at/</w:t>
      </w:r>
      <w:r>
        <w:rPr>
          <w:rStyle w:val="Hyperlink"/>
          <w:rFonts w:cs="Arial"/>
          <w:sz w:val="28"/>
          <w:szCs w:val="28"/>
          <w:lang w:val="en-US"/>
        </w:rPr>
        <w:fldChar w:fldCharType="end"/>
      </w:r>
    </w:p>
    <w:p w:rsidR="000D5620" w:rsidRPr="000D5620" w:rsidRDefault="000D5620" w:rsidP="000D5620">
      <w:pPr>
        <w:pStyle w:val="KeinLeerraum"/>
        <w:rPr>
          <w:rFonts w:cs="Arial"/>
          <w:sz w:val="28"/>
          <w:szCs w:val="28"/>
          <w:lang w:val="en-US"/>
        </w:rPr>
      </w:pPr>
    </w:p>
    <w:p w:rsidR="000D5620" w:rsidRPr="000D5620" w:rsidRDefault="000D5620" w:rsidP="000D5620">
      <w:pPr>
        <w:pStyle w:val="KeinLeerraum"/>
        <w:rPr>
          <w:rFonts w:cs="Arial"/>
          <w:sz w:val="28"/>
          <w:szCs w:val="28"/>
          <w:lang w:val="en-US"/>
        </w:rPr>
      </w:pPr>
    </w:p>
    <w:p w:rsidR="000D5620" w:rsidRPr="000D5620" w:rsidRDefault="000D5620" w:rsidP="000D5620">
      <w:pPr>
        <w:pStyle w:val="KeinLeerraum"/>
        <w:rPr>
          <w:rFonts w:cs="Arial"/>
          <w:sz w:val="28"/>
          <w:szCs w:val="28"/>
          <w:lang w:val="en-US"/>
        </w:rPr>
      </w:pPr>
      <w:r w:rsidRPr="000D5620">
        <w:rPr>
          <w:rFonts w:cs="Arial"/>
          <w:sz w:val="28"/>
          <w:szCs w:val="28"/>
          <w:lang w:val="en-US"/>
        </w:rPr>
        <w:t>VOX Design Hotel</w:t>
      </w:r>
    </w:p>
    <w:p w:rsidR="000D5620" w:rsidRPr="000D5620" w:rsidRDefault="000D5620" w:rsidP="000D5620">
      <w:pPr>
        <w:pStyle w:val="KeinLeerraum"/>
        <w:rPr>
          <w:rFonts w:cs="Arial"/>
          <w:sz w:val="28"/>
          <w:szCs w:val="28"/>
          <w:lang w:val="en-US"/>
        </w:rPr>
      </w:pPr>
      <w:r w:rsidRPr="000D5620">
        <w:rPr>
          <w:rFonts w:cs="Arial"/>
          <w:sz w:val="28"/>
          <w:szCs w:val="28"/>
          <w:lang w:val="en-US"/>
        </w:rPr>
        <w:t>Phone: +43 1 9073377</w:t>
      </w:r>
    </w:p>
    <w:p w:rsidR="000D5620" w:rsidRPr="000D5620" w:rsidRDefault="000D5620" w:rsidP="000D5620">
      <w:pPr>
        <w:pStyle w:val="KeinLeerraum"/>
        <w:rPr>
          <w:rFonts w:cs="Arial"/>
          <w:sz w:val="28"/>
          <w:szCs w:val="28"/>
          <w:lang w:val="en-US"/>
        </w:rPr>
      </w:pPr>
      <w:r w:rsidRPr="000D5620">
        <w:rPr>
          <w:rFonts w:cs="Arial"/>
          <w:sz w:val="28"/>
          <w:szCs w:val="28"/>
          <w:lang w:val="en-US"/>
        </w:rPr>
        <w:t>E-mail: office@vox-hotels.com</w:t>
      </w:r>
    </w:p>
    <w:p w:rsidR="000D5620" w:rsidRDefault="000D5620" w:rsidP="000D5620">
      <w:pPr>
        <w:pStyle w:val="KeinLeerraum"/>
        <w:rPr>
          <w:rFonts w:cs="Arial"/>
          <w:sz w:val="28"/>
          <w:szCs w:val="28"/>
        </w:rPr>
      </w:pPr>
      <w:r>
        <w:rPr>
          <w:rFonts w:cs="Arial"/>
          <w:sz w:val="28"/>
          <w:szCs w:val="28"/>
        </w:rPr>
        <w:t xml:space="preserve">Mail: </w:t>
      </w:r>
      <w:proofErr w:type="spellStart"/>
      <w:r>
        <w:rPr>
          <w:rFonts w:cs="Arial"/>
          <w:sz w:val="28"/>
          <w:szCs w:val="28"/>
        </w:rPr>
        <w:t>Schreygasse</w:t>
      </w:r>
      <w:proofErr w:type="spellEnd"/>
      <w:r>
        <w:rPr>
          <w:rFonts w:cs="Arial"/>
          <w:sz w:val="28"/>
          <w:szCs w:val="28"/>
        </w:rPr>
        <w:t xml:space="preserve"> 2, 1020 Vienna</w:t>
      </w:r>
    </w:p>
    <w:p w:rsidR="000D5620" w:rsidRDefault="00CE181D" w:rsidP="000D5620">
      <w:pPr>
        <w:pStyle w:val="KeinLeerraum"/>
        <w:rPr>
          <w:rFonts w:cs="Arial"/>
          <w:sz w:val="28"/>
          <w:szCs w:val="28"/>
        </w:rPr>
      </w:pPr>
      <w:hyperlink r:id="rId13" w:history="1">
        <w:r w:rsidR="000D5620">
          <w:rPr>
            <w:rStyle w:val="Hyperlink"/>
            <w:rFonts w:cs="Arial"/>
            <w:sz w:val="28"/>
            <w:szCs w:val="28"/>
          </w:rPr>
          <w:t>http://vox-hotels.com</w:t>
        </w:r>
      </w:hyperlink>
    </w:p>
    <w:p w:rsidR="000D5620" w:rsidRDefault="000D5620" w:rsidP="000D5620">
      <w:pPr>
        <w:pStyle w:val="KeinLeerraum"/>
        <w:rPr>
          <w:rFonts w:cs="Arial"/>
          <w:sz w:val="28"/>
          <w:szCs w:val="28"/>
        </w:rPr>
      </w:pPr>
    </w:p>
    <w:p w:rsidR="000D5620" w:rsidRDefault="000D5620" w:rsidP="000D5620">
      <w:pPr>
        <w:pStyle w:val="KeinLeerraum"/>
        <w:rPr>
          <w:rFonts w:cs="Arial"/>
          <w:sz w:val="28"/>
          <w:szCs w:val="28"/>
        </w:rPr>
      </w:pPr>
    </w:p>
    <w:p w:rsidR="000D5620" w:rsidRDefault="000D5620" w:rsidP="000D5620">
      <w:pPr>
        <w:pStyle w:val="KeinLeerraum"/>
        <w:rPr>
          <w:rFonts w:cs="Arial"/>
          <w:sz w:val="28"/>
          <w:szCs w:val="28"/>
        </w:rPr>
      </w:pPr>
      <w:r>
        <w:rPr>
          <w:rFonts w:cs="Arial"/>
          <w:sz w:val="28"/>
          <w:szCs w:val="28"/>
        </w:rPr>
        <w:t>Hotel Resonanz Vienna</w:t>
      </w:r>
    </w:p>
    <w:p w:rsidR="000D5620" w:rsidRDefault="000D5620" w:rsidP="000D5620">
      <w:pPr>
        <w:pStyle w:val="KeinLeerraum"/>
        <w:rPr>
          <w:rFonts w:cs="Arial"/>
          <w:sz w:val="28"/>
          <w:szCs w:val="28"/>
        </w:rPr>
      </w:pPr>
      <w:r>
        <w:rPr>
          <w:rFonts w:cs="Arial"/>
          <w:sz w:val="28"/>
          <w:szCs w:val="28"/>
        </w:rPr>
        <w:t>Taborstraße 49</w:t>
      </w:r>
    </w:p>
    <w:p w:rsidR="000D5620" w:rsidRDefault="000D5620" w:rsidP="000D5620">
      <w:pPr>
        <w:pStyle w:val="KeinLeerraum"/>
        <w:rPr>
          <w:rFonts w:cs="Arial"/>
          <w:sz w:val="28"/>
          <w:szCs w:val="28"/>
        </w:rPr>
      </w:pPr>
      <w:r>
        <w:rPr>
          <w:rFonts w:cs="Arial"/>
          <w:sz w:val="28"/>
          <w:szCs w:val="28"/>
        </w:rPr>
        <w:t>1020 Wien</w:t>
      </w:r>
    </w:p>
    <w:p w:rsidR="000D5620" w:rsidRDefault="000D5620" w:rsidP="000D5620">
      <w:pPr>
        <w:pStyle w:val="KeinLeerraum"/>
        <w:rPr>
          <w:rFonts w:cs="Arial"/>
          <w:sz w:val="28"/>
          <w:szCs w:val="28"/>
        </w:rPr>
      </w:pPr>
      <w:r>
        <w:rPr>
          <w:rFonts w:cs="Arial"/>
          <w:sz w:val="28"/>
          <w:szCs w:val="28"/>
        </w:rPr>
        <w:t>01 9553252</w:t>
      </w:r>
    </w:p>
    <w:p w:rsidR="000D5620" w:rsidRDefault="00CE181D" w:rsidP="000D5620">
      <w:pPr>
        <w:pStyle w:val="KeinLeerraum"/>
        <w:rPr>
          <w:rFonts w:cs="Arial"/>
          <w:sz w:val="28"/>
          <w:szCs w:val="28"/>
        </w:rPr>
      </w:pPr>
      <w:hyperlink r:id="rId14" w:history="1">
        <w:r w:rsidR="000D5620">
          <w:rPr>
            <w:rStyle w:val="Hyperlink"/>
            <w:rFonts w:cs="Arial"/>
            <w:sz w:val="28"/>
            <w:szCs w:val="28"/>
          </w:rPr>
          <w:t>http://www.adler-hotels-wien.at/hotel-resonanz</w:t>
        </w:r>
      </w:hyperlink>
    </w:p>
    <w:p w:rsidR="000D5620" w:rsidRDefault="000D5620" w:rsidP="000D5620">
      <w:pPr>
        <w:pStyle w:val="KeinLeerraum"/>
        <w:rPr>
          <w:rFonts w:cs="Arial"/>
          <w:sz w:val="28"/>
          <w:szCs w:val="28"/>
        </w:rPr>
      </w:pPr>
    </w:p>
    <w:p w:rsidR="000D5620" w:rsidRDefault="000D5620" w:rsidP="000D5620">
      <w:pPr>
        <w:pStyle w:val="KeinLeerraum"/>
        <w:rPr>
          <w:rFonts w:cs="Arial"/>
          <w:sz w:val="28"/>
          <w:szCs w:val="28"/>
        </w:rPr>
      </w:pPr>
    </w:p>
    <w:p w:rsidR="000D5620" w:rsidRDefault="000D5620" w:rsidP="000D5620">
      <w:pPr>
        <w:pStyle w:val="KeinLeerraum"/>
        <w:rPr>
          <w:rFonts w:cs="Arial"/>
          <w:sz w:val="28"/>
          <w:szCs w:val="28"/>
        </w:rPr>
      </w:pPr>
      <w:r>
        <w:rPr>
          <w:rFonts w:cs="Arial"/>
          <w:sz w:val="28"/>
          <w:szCs w:val="28"/>
        </w:rPr>
        <w:t>Austria-Trend Rathauspark</w:t>
      </w:r>
    </w:p>
    <w:p w:rsidR="000D5620" w:rsidRDefault="000D5620" w:rsidP="000D5620">
      <w:pPr>
        <w:pStyle w:val="KeinLeerraum"/>
        <w:rPr>
          <w:rFonts w:cs="Arial"/>
          <w:sz w:val="28"/>
          <w:szCs w:val="28"/>
        </w:rPr>
      </w:pPr>
      <w:r>
        <w:rPr>
          <w:rFonts w:cs="Arial"/>
          <w:sz w:val="28"/>
          <w:szCs w:val="28"/>
        </w:rPr>
        <w:t>Rathausstraße 17</w:t>
      </w:r>
    </w:p>
    <w:p w:rsidR="000D5620" w:rsidRDefault="000D5620" w:rsidP="000D5620">
      <w:pPr>
        <w:pStyle w:val="KeinLeerraum"/>
        <w:rPr>
          <w:rFonts w:cs="Arial"/>
          <w:sz w:val="28"/>
          <w:szCs w:val="28"/>
        </w:rPr>
      </w:pPr>
      <w:r>
        <w:rPr>
          <w:rFonts w:cs="Arial"/>
          <w:sz w:val="28"/>
          <w:szCs w:val="28"/>
        </w:rPr>
        <w:t>1010 Wien</w:t>
      </w:r>
      <w:r>
        <w:rPr>
          <w:rFonts w:cs="Arial"/>
          <w:sz w:val="28"/>
          <w:szCs w:val="28"/>
        </w:rPr>
        <w:tab/>
      </w:r>
    </w:p>
    <w:p w:rsidR="000D5620" w:rsidRDefault="00CE181D" w:rsidP="000D5620">
      <w:pPr>
        <w:pStyle w:val="KeinLeerraum"/>
        <w:rPr>
          <w:rFonts w:cs="Arial"/>
          <w:sz w:val="28"/>
          <w:szCs w:val="28"/>
        </w:rPr>
      </w:pPr>
      <w:hyperlink r:id="rId15" w:history="1">
        <w:r w:rsidR="000D5620">
          <w:rPr>
            <w:rStyle w:val="Hyperlink"/>
            <w:rFonts w:cs="Arial"/>
            <w:sz w:val="28"/>
            <w:szCs w:val="28"/>
          </w:rPr>
          <w:t>rathauspark@austria-trend.at</w:t>
        </w:r>
      </w:hyperlink>
    </w:p>
    <w:p w:rsidR="000D5620" w:rsidRDefault="00CE181D" w:rsidP="000D5620">
      <w:pPr>
        <w:pStyle w:val="KeinLeerraum"/>
        <w:rPr>
          <w:rFonts w:cs="Arial"/>
          <w:sz w:val="28"/>
          <w:szCs w:val="28"/>
        </w:rPr>
      </w:pPr>
      <w:hyperlink r:id="rId16" w:history="1">
        <w:r w:rsidR="000D5620">
          <w:rPr>
            <w:rStyle w:val="Hyperlink"/>
            <w:rFonts w:cs="Arial"/>
            <w:sz w:val="28"/>
            <w:szCs w:val="28"/>
          </w:rPr>
          <w:t>https://www.austria-trend.at/de/hotels/rathauspark</w:t>
        </w:r>
      </w:hyperlink>
    </w:p>
    <w:p w:rsidR="000D5620" w:rsidRDefault="000D5620" w:rsidP="000D5620">
      <w:pPr>
        <w:pStyle w:val="KeinLeerraum"/>
        <w:rPr>
          <w:rFonts w:cs="Arial"/>
          <w:sz w:val="28"/>
          <w:szCs w:val="28"/>
        </w:rPr>
      </w:pPr>
    </w:p>
    <w:p w:rsidR="000D5620" w:rsidRDefault="000D5620" w:rsidP="000D5620">
      <w:pPr>
        <w:pStyle w:val="KeinLeerraum"/>
        <w:rPr>
          <w:rFonts w:cs="Arial"/>
          <w:sz w:val="28"/>
          <w:szCs w:val="28"/>
        </w:rPr>
      </w:pPr>
    </w:p>
    <w:p w:rsidR="000D5620" w:rsidRPr="000D5620" w:rsidRDefault="000D5620" w:rsidP="000D5620">
      <w:pPr>
        <w:pStyle w:val="KeinLeerraum"/>
        <w:rPr>
          <w:rFonts w:cs="Arial"/>
          <w:sz w:val="28"/>
          <w:szCs w:val="28"/>
          <w:lang w:val="en-US"/>
        </w:rPr>
      </w:pPr>
      <w:r w:rsidRPr="000D5620">
        <w:rPr>
          <w:rFonts w:cs="Arial"/>
          <w:sz w:val="28"/>
          <w:szCs w:val="28"/>
          <w:lang w:val="en-US"/>
        </w:rPr>
        <w:lastRenderedPageBreak/>
        <w:t>Hotel Regina</w:t>
      </w:r>
    </w:p>
    <w:p w:rsidR="000D5620" w:rsidRPr="000D5620" w:rsidRDefault="000D5620" w:rsidP="000D5620">
      <w:pPr>
        <w:pStyle w:val="KeinLeerraum"/>
        <w:rPr>
          <w:rFonts w:cs="Arial"/>
          <w:sz w:val="28"/>
          <w:szCs w:val="28"/>
          <w:lang w:val="en-US"/>
        </w:rPr>
      </w:pPr>
      <w:proofErr w:type="spellStart"/>
      <w:r w:rsidRPr="000D5620">
        <w:rPr>
          <w:rFonts w:cs="Arial"/>
          <w:sz w:val="28"/>
          <w:szCs w:val="28"/>
          <w:lang w:val="en-US"/>
        </w:rPr>
        <w:t>Rooseveltplatz</w:t>
      </w:r>
      <w:proofErr w:type="spellEnd"/>
      <w:r w:rsidRPr="000D5620">
        <w:rPr>
          <w:rFonts w:cs="Arial"/>
          <w:sz w:val="28"/>
          <w:szCs w:val="28"/>
          <w:lang w:val="en-US"/>
        </w:rPr>
        <w:t xml:space="preserve"> 15</w:t>
      </w:r>
    </w:p>
    <w:p w:rsidR="000D5620" w:rsidRPr="000D5620" w:rsidRDefault="000D5620" w:rsidP="000D5620">
      <w:pPr>
        <w:pStyle w:val="KeinLeerraum"/>
        <w:rPr>
          <w:rFonts w:cs="Arial"/>
          <w:sz w:val="28"/>
          <w:szCs w:val="28"/>
          <w:lang w:val="en-US"/>
        </w:rPr>
      </w:pPr>
      <w:r w:rsidRPr="000D5620">
        <w:rPr>
          <w:rFonts w:cs="Arial"/>
          <w:sz w:val="28"/>
          <w:szCs w:val="28"/>
          <w:lang w:val="en-US"/>
        </w:rPr>
        <w:t>1090 Wien</w:t>
      </w:r>
      <w:r w:rsidRPr="000D5620">
        <w:rPr>
          <w:rFonts w:cs="Arial"/>
          <w:sz w:val="28"/>
          <w:szCs w:val="28"/>
          <w:lang w:val="en-US"/>
        </w:rPr>
        <w:tab/>
      </w:r>
    </w:p>
    <w:p w:rsidR="000D5620" w:rsidRPr="000D5620" w:rsidRDefault="00CE181D" w:rsidP="000D5620">
      <w:pPr>
        <w:pStyle w:val="KeinLeerraum"/>
        <w:rPr>
          <w:rFonts w:cs="Arial"/>
          <w:sz w:val="28"/>
          <w:szCs w:val="28"/>
          <w:lang w:val="en-US"/>
        </w:rPr>
      </w:pPr>
      <w:r>
        <w:fldChar w:fldCharType="begin"/>
      </w:r>
      <w:r w:rsidRPr="00CE181D">
        <w:rPr>
          <w:lang w:val="en-US"/>
        </w:rPr>
        <w:instrText xml:space="preserve"> HYPERLINK "mailto:</w:instrText>
      </w:r>
      <w:r w:rsidRPr="00CE181D">
        <w:rPr>
          <w:lang w:val="en-US"/>
        </w:rPr>
        <w:instrText xml:space="preserve">regina@kremslehnerhotels.at" </w:instrText>
      </w:r>
      <w:r>
        <w:fldChar w:fldCharType="separate"/>
      </w:r>
      <w:r w:rsidR="000D5620" w:rsidRPr="000D5620">
        <w:rPr>
          <w:rStyle w:val="Hyperlink"/>
          <w:rFonts w:cs="Arial"/>
          <w:sz w:val="28"/>
          <w:szCs w:val="28"/>
          <w:lang w:val="en-US"/>
        </w:rPr>
        <w:t>regina@kremslehnerhotels.at</w:t>
      </w:r>
      <w:r>
        <w:rPr>
          <w:rStyle w:val="Hyperlink"/>
          <w:rFonts w:cs="Arial"/>
          <w:sz w:val="28"/>
          <w:szCs w:val="28"/>
          <w:lang w:val="en-US"/>
        </w:rPr>
        <w:fldChar w:fldCharType="end"/>
      </w:r>
    </w:p>
    <w:p w:rsidR="000D5620" w:rsidRPr="000D5620" w:rsidRDefault="00CE181D" w:rsidP="000D5620">
      <w:pPr>
        <w:pStyle w:val="KeinLeerraum"/>
        <w:rPr>
          <w:rFonts w:cs="Arial"/>
          <w:sz w:val="28"/>
          <w:szCs w:val="28"/>
          <w:lang w:val="en-US"/>
        </w:rPr>
      </w:pPr>
      <w:r>
        <w:fldChar w:fldCharType="begin"/>
      </w:r>
      <w:r w:rsidRPr="00CE181D">
        <w:rPr>
          <w:lang w:val="en-US"/>
        </w:rPr>
        <w:instrText xml:space="preserve"> HYPERLINK "http://www.kremslehnerhotels.at/de/hotel-regina-wien/" </w:instrText>
      </w:r>
      <w:r>
        <w:fldChar w:fldCharType="separate"/>
      </w:r>
      <w:r w:rsidR="000D5620" w:rsidRPr="000D5620">
        <w:rPr>
          <w:rStyle w:val="Hyperlink"/>
          <w:rFonts w:cs="Arial"/>
          <w:sz w:val="28"/>
          <w:szCs w:val="28"/>
          <w:lang w:val="en-US"/>
        </w:rPr>
        <w:t>http://www.kremslehnerhotels.at/de/hotel-regina-wien/</w:t>
      </w:r>
      <w:r>
        <w:rPr>
          <w:rStyle w:val="Hyperlink"/>
          <w:rFonts w:cs="Arial"/>
          <w:sz w:val="28"/>
          <w:szCs w:val="28"/>
          <w:lang w:val="en-US"/>
        </w:rPr>
        <w:fldChar w:fldCharType="end"/>
      </w:r>
    </w:p>
    <w:p w:rsidR="000D5620" w:rsidRPr="000D5620" w:rsidRDefault="000D5620" w:rsidP="000D5620">
      <w:pPr>
        <w:pStyle w:val="KeinLeerraum"/>
        <w:rPr>
          <w:rFonts w:cs="Arial"/>
          <w:sz w:val="28"/>
          <w:szCs w:val="28"/>
          <w:lang w:val="en-US"/>
        </w:rPr>
      </w:pPr>
    </w:p>
    <w:p w:rsidR="000D5620" w:rsidRPr="000D5620" w:rsidRDefault="000D5620" w:rsidP="000D5620">
      <w:pPr>
        <w:pStyle w:val="KeinLeerraum"/>
        <w:rPr>
          <w:rFonts w:cs="Arial"/>
          <w:sz w:val="28"/>
          <w:szCs w:val="28"/>
          <w:lang w:val="en-US"/>
        </w:rPr>
      </w:pPr>
    </w:p>
    <w:p w:rsidR="000D5620" w:rsidRDefault="000D5620" w:rsidP="000D5620">
      <w:pPr>
        <w:pStyle w:val="KeinLeerraum"/>
        <w:rPr>
          <w:rFonts w:cs="Arial"/>
          <w:sz w:val="28"/>
          <w:szCs w:val="28"/>
        </w:rPr>
      </w:pPr>
      <w:r>
        <w:rPr>
          <w:rFonts w:cs="Arial"/>
          <w:sz w:val="28"/>
          <w:szCs w:val="28"/>
        </w:rPr>
        <w:t>Hotel Austria</w:t>
      </w:r>
    </w:p>
    <w:p w:rsidR="000D5620" w:rsidRDefault="000D5620" w:rsidP="000D5620">
      <w:pPr>
        <w:pStyle w:val="KeinLeerraum"/>
        <w:rPr>
          <w:rFonts w:cs="Arial"/>
          <w:sz w:val="28"/>
          <w:szCs w:val="28"/>
        </w:rPr>
      </w:pPr>
      <w:r>
        <w:rPr>
          <w:rFonts w:cs="Arial"/>
          <w:sz w:val="28"/>
          <w:szCs w:val="28"/>
        </w:rPr>
        <w:t>Fleischmarkt 20</w:t>
      </w:r>
    </w:p>
    <w:p w:rsidR="000D5620" w:rsidRDefault="000D5620" w:rsidP="000D5620">
      <w:pPr>
        <w:pStyle w:val="KeinLeerraum"/>
        <w:rPr>
          <w:rFonts w:cs="Arial"/>
          <w:sz w:val="28"/>
          <w:szCs w:val="28"/>
        </w:rPr>
      </w:pPr>
      <w:r>
        <w:rPr>
          <w:rFonts w:cs="Arial"/>
          <w:sz w:val="28"/>
          <w:szCs w:val="28"/>
        </w:rPr>
        <w:t>1010 Wien</w:t>
      </w:r>
      <w:r>
        <w:rPr>
          <w:rFonts w:cs="Arial"/>
          <w:sz w:val="28"/>
          <w:szCs w:val="28"/>
        </w:rPr>
        <w:tab/>
      </w:r>
      <w:r>
        <w:rPr>
          <w:rFonts w:cs="Arial"/>
          <w:sz w:val="28"/>
          <w:szCs w:val="28"/>
        </w:rPr>
        <w:tab/>
      </w:r>
    </w:p>
    <w:p w:rsidR="000D5620" w:rsidRDefault="00CE181D" w:rsidP="000D5620">
      <w:pPr>
        <w:pStyle w:val="KeinLeerraum"/>
        <w:rPr>
          <w:rFonts w:cs="Arial"/>
          <w:sz w:val="28"/>
          <w:szCs w:val="28"/>
        </w:rPr>
      </w:pPr>
      <w:hyperlink r:id="rId17" w:history="1">
        <w:r w:rsidR="000D5620">
          <w:rPr>
            <w:rStyle w:val="Hyperlink"/>
            <w:rFonts w:cs="Arial"/>
            <w:sz w:val="28"/>
            <w:szCs w:val="28"/>
          </w:rPr>
          <w:t>office@hotelaustria-wien.at</w:t>
        </w:r>
      </w:hyperlink>
    </w:p>
    <w:p w:rsidR="000D5620" w:rsidRDefault="000D5620" w:rsidP="000D5620">
      <w:pPr>
        <w:pStyle w:val="KeinLeerraum"/>
        <w:rPr>
          <w:rFonts w:cs="Arial"/>
          <w:sz w:val="28"/>
          <w:szCs w:val="28"/>
        </w:rPr>
      </w:pPr>
      <w:r>
        <w:rPr>
          <w:rFonts w:cs="Arial"/>
          <w:sz w:val="28"/>
          <w:szCs w:val="28"/>
        </w:rPr>
        <w:t>https://www.hotelaustria-wien.at/</w:t>
      </w:r>
    </w:p>
    <w:p w:rsidR="0024785D" w:rsidRDefault="0024785D" w:rsidP="00A67CAF">
      <w:pPr>
        <w:shd w:val="clear" w:color="auto" w:fill="FFFFFF"/>
        <w:rPr>
          <w:rFonts w:ascii="Calibri" w:hAnsi="Calibri"/>
          <w:color w:val="212121"/>
          <w:sz w:val="28"/>
          <w:szCs w:val="28"/>
          <w:lang w:val="de-AT"/>
        </w:rPr>
      </w:pPr>
      <w:bookmarkStart w:id="0" w:name="_GoBack"/>
      <w:bookmarkEnd w:id="0"/>
    </w:p>
    <w:p w:rsidR="000D5620" w:rsidRPr="000D5620" w:rsidRDefault="000D5620" w:rsidP="00A67CAF">
      <w:pPr>
        <w:shd w:val="clear" w:color="auto" w:fill="FFFFFF"/>
        <w:rPr>
          <w:rFonts w:ascii="Calibri" w:hAnsi="Calibri"/>
          <w:color w:val="212121"/>
          <w:sz w:val="28"/>
          <w:szCs w:val="28"/>
          <w:lang w:val="de-AT"/>
        </w:rPr>
      </w:pPr>
    </w:p>
    <w:p w:rsidR="0024785D" w:rsidRPr="0024785D" w:rsidRDefault="0024785D" w:rsidP="00A67CAF">
      <w:pPr>
        <w:shd w:val="clear" w:color="auto" w:fill="FFFFFF"/>
        <w:rPr>
          <w:rFonts w:ascii="Calibri" w:hAnsi="Calibri"/>
          <w:b/>
          <w:color w:val="212121"/>
          <w:sz w:val="28"/>
          <w:szCs w:val="28"/>
          <w:lang w:val="en-GB"/>
        </w:rPr>
      </w:pPr>
      <w:r w:rsidRPr="0024785D">
        <w:rPr>
          <w:rFonts w:ascii="Calibri" w:hAnsi="Calibri"/>
          <w:b/>
          <w:color w:val="212121"/>
          <w:sz w:val="28"/>
          <w:szCs w:val="28"/>
          <w:lang w:val="en-GB"/>
        </w:rPr>
        <w:t>Tourist Information</w:t>
      </w:r>
    </w:p>
    <w:p w:rsidR="0024785D" w:rsidRDefault="0024785D" w:rsidP="00A67CAF">
      <w:pPr>
        <w:shd w:val="clear" w:color="auto" w:fill="FFFFFF"/>
        <w:rPr>
          <w:rFonts w:ascii="Calibri" w:hAnsi="Calibri"/>
          <w:color w:val="212121"/>
          <w:sz w:val="28"/>
          <w:szCs w:val="28"/>
          <w:lang w:val="en-GB"/>
        </w:rPr>
      </w:pPr>
      <w:r w:rsidRPr="0024785D">
        <w:rPr>
          <w:rFonts w:ascii="Calibri" w:hAnsi="Calibri"/>
          <w:color w:val="212121"/>
          <w:sz w:val="28"/>
          <w:szCs w:val="28"/>
          <w:lang w:val="en-GB"/>
        </w:rPr>
        <w:t xml:space="preserve">For information on </w:t>
      </w:r>
      <w:proofErr w:type="spellStart"/>
      <w:r w:rsidRPr="0024785D">
        <w:rPr>
          <w:rFonts w:ascii="Calibri" w:hAnsi="Calibri"/>
          <w:color w:val="212121"/>
          <w:sz w:val="28"/>
          <w:szCs w:val="28"/>
          <w:lang w:val="en-GB"/>
        </w:rPr>
        <w:t>vienna</w:t>
      </w:r>
      <w:proofErr w:type="spellEnd"/>
      <w:r w:rsidRPr="0024785D">
        <w:rPr>
          <w:rFonts w:ascii="Calibri" w:hAnsi="Calibri"/>
          <w:color w:val="212121"/>
          <w:sz w:val="28"/>
          <w:szCs w:val="28"/>
          <w:lang w:val="en-GB"/>
        </w:rPr>
        <w:t xml:space="preserve"> visit the </w:t>
      </w:r>
      <w:proofErr w:type="spellStart"/>
      <w:r w:rsidRPr="0024785D">
        <w:rPr>
          <w:rFonts w:ascii="Calibri" w:hAnsi="Calibri"/>
          <w:color w:val="212121"/>
          <w:sz w:val="28"/>
          <w:szCs w:val="28"/>
          <w:lang w:val="en-GB"/>
        </w:rPr>
        <w:t>toursit</w:t>
      </w:r>
      <w:proofErr w:type="spellEnd"/>
      <w:r w:rsidRPr="0024785D">
        <w:rPr>
          <w:rFonts w:ascii="Calibri" w:hAnsi="Calibri"/>
          <w:color w:val="212121"/>
          <w:sz w:val="28"/>
          <w:szCs w:val="28"/>
          <w:lang w:val="en-GB"/>
        </w:rPr>
        <w:t xml:space="preserve"> information website </w:t>
      </w:r>
      <w:hyperlink r:id="rId18" w:history="1">
        <w:r w:rsidRPr="00FC58B1">
          <w:rPr>
            <w:rStyle w:val="Hyperlink"/>
            <w:rFonts w:ascii="Calibri" w:hAnsi="Calibri"/>
            <w:sz w:val="28"/>
            <w:szCs w:val="28"/>
            <w:lang w:val="en-GB"/>
          </w:rPr>
          <w:t>https://www.wien.info/de</w:t>
        </w:r>
      </w:hyperlink>
    </w:p>
    <w:p w:rsidR="0024785D" w:rsidRPr="0024785D" w:rsidRDefault="0024785D" w:rsidP="00A67CAF">
      <w:pPr>
        <w:shd w:val="clear" w:color="auto" w:fill="FFFFFF"/>
        <w:rPr>
          <w:rFonts w:ascii="Segoe UI" w:hAnsi="Segoe UI" w:cs="Segoe UI"/>
          <w:color w:val="212121"/>
          <w:sz w:val="28"/>
          <w:szCs w:val="28"/>
          <w:lang w:val="en-GB"/>
        </w:rPr>
      </w:pPr>
    </w:p>
    <w:p w:rsidR="00A67CAF" w:rsidRPr="00A67CAF" w:rsidRDefault="00A67CAF" w:rsidP="00A67CAF">
      <w:pPr>
        <w:rPr>
          <w:noProof/>
          <w:sz w:val="28"/>
          <w:szCs w:val="28"/>
          <w:lang w:val="en-GB" w:eastAsia="de-DE"/>
        </w:rPr>
      </w:pPr>
    </w:p>
    <w:sectPr w:rsidR="00A67CAF" w:rsidRPr="00A67CAF" w:rsidSect="000D25EB">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F62" w:rsidRDefault="00DB7F62" w:rsidP="00DB7F62">
      <w:pPr>
        <w:spacing w:after="0" w:line="240" w:lineRule="auto"/>
      </w:pPr>
      <w:r>
        <w:separator/>
      </w:r>
    </w:p>
  </w:endnote>
  <w:endnote w:type="continuationSeparator" w:id="0">
    <w:p w:rsidR="00DB7F62" w:rsidRDefault="00DB7F62" w:rsidP="00DB7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336861"/>
      <w:docPartObj>
        <w:docPartGallery w:val="Page Numbers (Bottom of Page)"/>
        <w:docPartUnique/>
      </w:docPartObj>
    </w:sdtPr>
    <w:sdtEndPr/>
    <w:sdtContent>
      <w:p w:rsidR="00DB7F62" w:rsidRDefault="00D479C8">
        <w:pPr>
          <w:pStyle w:val="Fuzeile"/>
          <w:jc w:val="right"/>
        </w:pPr>
        <w:r>
          <w:fldChar w:fldCharType="begin"/>
        </w:r>
        <w:r>
          <w:instrText xml:space="preserve"> PAGE   \* MERGEFORMAT </w:instrText>
        </w:r>
        <w:r>
          <w:fldChar w:fldCharType="separate"/>
        </w:r>
        <w:r w:rsidR="00CE181D">
          <w:rPr>
            <w:noProof/>
          </w:rPr>
          <w:t>4</w:t>
        </w:r>
        <w:r>
          <w:rPr>
            <w:noProof/>
          </w:rPr>
          <w:fldChar w:fldCharType="end"/>
        </w:r>
      </w:p>
    </w:sdtContent>
  </w:sdt>
  <w:p w:rsidR="007423A3" w:rsidRPr="001C78BA" w:rsidRDefault="007423A3" w:rsidP="007423A3">
    <w:pPr>
      <w:pStyle w:val="Fuzeile"/>
      <w:rPr>
        <w:rFonts w:asciiTheme="majorHAnsi" w:hAnsiTheme="majorHAnsi"/>
        <w:color w:val="0E4194"/>
        <w:sz w:val="20"/>
        <w:szCs w:val="20"/>
        <w:lang w:val="en-US"/>
      </w:rPr>
    </w:pPr>
    <w:r w:rsidRPr="001C78BA">
      <w:rPr>
        <w:rFonts w:asciiTheme="majorHAnsi" w:hAnsiTheme="majorHAnsi"/>
        <w:color w:val="0E4194"/>
        <w:sz w:val="20"/>
        <w:szCs w:val="20"/>
        <w:lang w:val="en-US"/>
      </w:rPr>
      <w:t xml:space="preserve">EU STRATEGY FOR THE DANUBE REGION (EUSDR) – Priority Area 9 | </w:t>
    </w:r>
    <w:hyperlink r:id="rId1" w:history="1">
      <w:r w:rsidRPr="001C78BA">
        <w:rPr>
          <w:rStyle w:val="Hyperlink"/>
          <w:rFonts w:asciiTheme="majorHAnsi" w:hAnsiTheme="majorHAnsi"/>
          <w:sz w:val="20"/>
          <w:szCs w:val="20"/>
          <w:lang w:val="en-US"/>
        </w:rPr>
        <w:t>www.peopleandskills-danuberegion.eu</w:t>
      </w:r>
    </w:hyperlink>
  </w:p>
  <w:p w:rsidR="007423A3" w:rsidRPr="001C78BA" w:rsidRDefault="007423A3" w:rsidP="007423A3">
    <w:pPr>
      <w:pStyle w:val="Fuzeile"/>
      <w:rPr>
        <w:rFonts w:asciiTheme="majorHAnsi" w:hAnsiTheme="majorHAnsi"/>
        <w:color w:val="0E4194"/>
        <w:sz w:val="20"/>
        <w:lang w:val="en-US"/>
      </w:rPr>
    </w:pPr>
    <w:r>
      <w:rPr>
        <w:rFonts w:asciiTheme="majorHAnsi" w:hAnsiTheme="majorHAnsi"/>
        <w:color w:val="0E4194"/>
        <w:sz w:val="20"/>
        <w:lang w:val="en-US"/>
      </w:rPr>
      <w:t>Project co-funded by European Union Funds (ERDF)</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F62" w:rsidRDefault="00DB7F62" w:rsidP="00DB7F62">
      <w:pPr>
        <w:spacing w:after="0" w:line="240" w:lineRule="auto"/>
      </w:pPr>
      <w:r>
        <w:separator/>
      </w:r>
    </w:p>
  </w:footnote>
  <w:footnote w:type="continuationSeparator" w:id="0">
    <w:p w:rsidR="00DB7F62" w:rsidRDefault="00DB7F62" w:rsidP="00DB7F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C2A"/>
    <w:rsid w:val="000058C8"/>
    <w:rsid w:val="00030F63"/>
    <w:rsid w:val="000D25EB"/>
    <w:rsid w:val="000D5620"/>
    <w:rsid w:val="00216D1F"/>
    <w:rsid w:val="002228BD"/>
    <w:rsid w:val="0024785D"/>
    <w:rsid w:val="002963DB"/>
    <w:rsid w:val="00312CF3"/>
    <w:rsid w:val="004B0D11"/>
    <w:rsid w:val="004E3D3C"/>
    <w:rsid w:val="0051661D"/>
    <w:rsid w:val="005C2FF8"/>
    <w:rsid w:val="00680C2A"/>
    <w:rsid w:val="007423A3"/>
    <w:rsid w:val="00A67CAF"/>
    <w:rsid w:val="00AD1523"/>
    <w:rsid w:val="00B730BE"/>
    <w:rsid w:val="00C12B14"/>
    <w:rsid w:val="00CE181D"/>
    <w:rsid w:val="00D479C8"/>
    <w:rsid w:val="00DB1E08"/>
    <w:rsid w:val="00DB7F62"/>
    <w:rsid w:val="00E74C17"/>
    <w:rsid w:val="00E96C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42D56-89E7-4027-9CD3-77C6CADF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25E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80C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0C2A"/>
    <w:rPr>
      <w:rFonts w:ascii="Tahoma" w:hAnsi="Tahoma" w:cs="Tahoma"/>
      <w:sz w:val="16"/>
      <w:szCs w:val="16"/>
    </w:rPr>
  </w:style>
  <w:style w:type="character" w:styleId="Hyperlink">
    <w:name w:val="Hyperlink"/>
    <w:basedOn w:val="Absatz-Standardschriftart"/>
    <w:unhideWhenUsed/>
    <w:rsid w:val="00E96CB7"/>
    <w:rPr>
      <w:color w:val="0000FF" w:themeColor="hyperlink"/>
      <w:u w:val="single"/>
    </w:rPr>
  </w:style>
  <w:style w:type="paragraph" w:styleId="Kopfzeile">
    <w:name w:val="header"/>
    <w:basedOn w:val="Standard"/>
    <w:link w:val="KopfzeileZchn"/>
    <w:uiPriority w:val="99"/>
    <w:unhideWhenUsed/>
    <w:rsid w:val="00DB7F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B7F62"/>
  </w:style>
  <w:style w:type="paragraph" w:styleId="Fuzeile">
    <w:name w:val="footer"/>
    <w:basedOn w:val="Standard"/>
    <w:link w:val="FuzeileZchn"/>
    <w:uiPriority w:val="99"/>
    <w:unhideWhenUsed/>
    <w:rsid w:val="00DB7F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7F62"/>
  </w:style>
  <w:style w:type="character" w:styleId="BesuchterLink">
    <w:name w:val="FollowedHyperlink"/>
    <w:basedOn w:val="Absatz-Standardschriftart"/>
    <w:uiPriority w:val="99"/>
    <w:semiHidden/>
    <w:unhideWhenUsed/>
    <w:rsid w:val="000058C8"/>
    <w:rPr>
      <w:color w:val="800080" w:themeColor="followedHyperlink"/>
      <w:u w:val="single"/>
    </w:rPr>
  </w:style>
  <w:style w:type="paragraph" w:styleId="KeinLeerraum">
    <w:name w:val="No Spacing"/>
    <w:uiPriority w:val="1"/>
    <w:qFormat/>
    <w:rsid w:val="000D5620"/>
    <w:pPr>
      <w:spacing w:after="0" w:line="240" w:lineRule="auto"/>
    </w:pPr>
    <w:rPr>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668342">
      <w:bodyDiv w:val="1"/>
      <w:marLeft w:val="0"/>
      <w:marRight w:val="0"/>
      <w:marTop w:val="0"/>
      <w:marBottom w:val="0"/>
      <w:divBdr>
        <w:top w:val="none" w:sz="0" w:space="0" w:color="auto"/>
        <w:left w:val="none" w:sz="0" w:space="0" w:color="auto"/>
        <w:bottom w:val="none" w:sz="0" w:space="0" w:color="auto"/>
        <w:right w:val="none" w:sz="0" w:space="0" w:color="auto"/>
      </w:divBdr>
    </w:div>
    <w:div w:id="201884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vox-hotels.com" TargetMode="External"/><Relationship Id="rId18" Type="http://schemas.openxmlformats.org/officeDocument/2006/relationships/hyperlink" Target="https://www.wien.info/d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info@hotelbajazzo.at" TargetMode="External"/><Relationship Id="rId17" Type="http://schemas.openxmlformats.org/officeDocument/2006/relationships/hyperlink" Target="mailto:office@hotelaustria-wien.at" TargetMode="External"/><Relationship Id="rId2" Type="http://schemas.openxmlformats.org/officeDocument/2006/relationships/styles" Target="styles.xml"/><Relationship Id="rId16" Type="http://schemas.openxmlformats.org/officeDocument/2006/relationships/hyperlink" Target="https://www.austria-trend.at/de/hotels/rathauspar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eininger-hotels.com/de/hotels/wien/downtown-franz/" TargetMode="External"/><Relationship Id="rId5" Type="http://schemas.openxmlformats.org/officeDocument/2006/relationships/footnotes" Target="footnotes.xml"/><Relationship Id="rId15" Type="http://schemas.openxmlformats.org/officeDocument/2006/relationships/hyperlink" Target="mailto:rathauspark@austria-trend.at"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dler-hotels-wien.at/hotel-resonanz"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eopleandskills-danuberegion.eu"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F871C6-4BE8-40B9-9E18-88E7F87BD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472</Words>
  <Characters>2695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Makula</dc:creator>
  <cp:lastModifiedBy>Matthias Makula</cp:lastModifiedBy>
  <cp:revision>11</cp:revision>
  <cp:lastPrinted>2016-09-13T10:18:00Z</cp:lastPrinted>
  <dcterms:created xsi:type="dcterms:W3CDTF">2017-05-18T07:58:00Z</dcterms:created>
  <dcterms:modified xsi:type="dcterms:W3CDTF">2017-05-18T09:15:00Z</dcterms:modified>
</cp:coreProperties>
</file>